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189" w:rsidRPr="00904E5C" w:rsidRDefault="00B9525D" w:rsidP="00176189">
      <w:pPr>
        <w:tabs>
          <w:tab w:val="left" w:pos="540"/>
          <w:tab w:val="left" w:pos="900"/>
        </w:tabs>
        <w:spacing w:before="120"/>
        <w:ind w:firstLine="360"/>
        <w:jc w:val="center"/>
        <w:rPr>
          <w:rFonts w:ascii="Comic Sans MS" w:hAnsi="Comic Sans MS" w:cs="Arial"/>
          <w:color w:val="C00000"/>
          <w:sz w:val="22"/>
          <w:szCs w:val="22"/>
        </w:rPr>
      </w:pPr>
      <w:r w:rsidRPr="00B035B4">
        <w:rPr>
          <w:rFonts w:ascii="Comic Sans MS" w:hAnsi="Comic Sans MS" w:cs="Tahoma"/>
          <w:b/>
          <w:bCs/>
          <w:color w:val="003366"/>
          <w:sz w:val="22"/>
          <w:szCs w:val="22"/>
        </w:rPr>
        <w:t xml:space="preserve"> </w:t>
      </w:r>
      <w:r w:rsidR="00176189" w:rsidRPr="00904E5C">
        <w:rPr>
          <w:rFonts w:ascii="Comic Sans MS" w:hAnsi="Comic Sans MS" w:cs="Tahoma"/>
          <w:b/>
          <w:bCs/>
          <w:color w:val="C00000"/>
          <w:sz w:val="22"/>
          <w:szCs w:val="22"/>
        </w:rPr>
        <w:t>“Çocuğumuza Etkili Ve Verimli Ders Çalışma Alışkanlığını Kazandırma Konusunda Nasıl Destek Olabiliriz?”</w:t>
      </w:r>
    </w:p>
    <w:p w:rsidR="00176189" w:rsidRPr="00B035B4" w:rsidRDefault="00B9525D" w:rsidP="00176189">
      <w:pPr>
        <w:rPr>
          <w:rFonts w:ascii="Comic Sans MS" w:hAnsi="Comic Sans MS"/>
          <w:color w:val="003366"/>
        </w:rPr>
      </w:pPr>
      <w:r>
        <w:rPr>
          <w:rFonts w:ascii="Comic Sans MS" w:hAnsi="Comic Sans MS"/>
          <w:noProof/>
          <w:color w:val="003366"/>
        </w:rPr>
        <w:drawing>
          <wp:anchor distT="93345" distB="93345" distL="114300" distR="114300" simplePos="0" relativeHeight="251661312" behindDoc="1" locked="0" layoutInCell="1" allowOverlap="1">
            <wp:simplePos x="0" y="0"/>
            <wp:positionH relativeFrom="column">
              <wp:posOffset>3807460</wp:posOffset>
            </wp:positionH>
            <wp:positionV relativeFrom="paragraph">
              <wp:posOffset>13335</wp:posOffset>
            </wp:positionV>
            <wp:extent cx="571500" cy="552450"/>
            <wp:effectExtent l="19050" t="0" r="0" b="0"/>
            <wp:wrapNone/>
            <wp:docPr id="3" name="Resim 3" descr="clock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ck character"/>
                    <pic:cNvPicPr>
                      <a:picLocks noChangeAspect="1" noChangeArrowheads="1"/>
                    </pic:cNvPicPr>
                  </pic:nvPicPr>
                  <pic:blipFill>
                    <a:blip r:embed="rId7" r:link="rId8" cstate="print"/>
                    <a:srcRect/>
                    <a:stretch>
                      <a:fillRect/>
                    </a:stretch>
                  </pic:blipFill>
                  <pic:spPr bwMode="auto">
                    <a:xfrm>
                      <a:off x="0" y="0"/>
                      <a:ext cx="571500" cy="552450"/>
                    </a:xfrm>
                    <a:prstGeom prst="rect">
                      <a:avLst/>
                    </a:prstGeom>
                    <a:noFill/>
                    <a:ln w="9525">
                      <a:noFill/>
                      <a:miter lim="800000"/>
                      <a:headEnd/>
                      <a:tailEnd/>
                    </a:ln>
                  </pic:spPr>
                </pic:pic>
              </a:graphicData>
            </a:graphic>
          </wp:anchor>
        </w:drawing>
      </w:r>
    </w:p>
    <w:p w:rsidR="00176189" w:rsidRPr="00D16535" w:rsidRDefault="00176189" w:rsidP="00C81E72">
      <w:pPr>
        <w:spacing w:before="120"/>
        <w:ind w:firstLine="360"/>
        <w:jc w:val="both"/>
        <w:rPr>
          <w:rFonts w:ascii="Comic Sans MS" w:hAnsi="Comic Sans MS" w:cs="Tahoma"/>
          <w:b/>
          <w:color w:val="00B0F0"/>
          <w:sz w:val="22"/>
          <w:szCs w:val="22"/>
        </w:rPr>
      </w:pPr>
      <w:r w:rsidRPr="00D16535">
        <w:rPr>
          <w:rFonts w:ascii="Comic Sans MS" w:hAnsi="Comic Sans MS" w:cs="Tahoma"/>
          <w:b/>
          <w:color w:val="00B0F0"/>
          <w:sz w:val="22"/>
          <w:szCs w:val="22"/>
        </w:rPr>
        <w:t>Sayın Velimiz,</w:t>
      </w:r>
    </w:p>
    <w:p w:rsidR="00176189" w:rsidRPr="00D16535" w:rsidRDefault="00176189" w:rsidP="00C81E72">
      <w:pPr>
        <w:spacing w:before="120"/>
        <w:ind w:firstLine="360"/>
        <w:jc w:val="both"/>
        <w:rPr>
          <w:rFonts w:ascii="Comic Sans MS" w:hAnsi="Comic Sans MS" w:cs="Tahoma"/>
          <w:bCs/>
          <w:color w:val="000000" w:themeColor="text1"/>
          <w:sz w:val="22"/>
          <w:szCs w:val="22"/>
        </w:rPr>
      </w:pPr>
      <w:r w:rsidRPr="00D16535">
        <w:rPr>
          <w:rFonts w:ascii="Comic Sans MS" w:hAnsi="Comic Sans MS" w:cs="Tahoma"/>
          <w:bCs/>
          <w:color w:val="000000" w:themeColor="text1"/>
          <w:sz w:val="22"/>
          <w:szCs w:val="22"/>
        </w:rPr>
        <w:t>Rehberlik Bölümü olarak</w:t>
      </w:r>
      <w:r w:rsidR="00517726">
        <w:rPr>
          <w:rFonts w:ascii="Comic Sans MS" w:hAnsi="Comic Sans MS" w:cs="Tahoma"/>
          <w:bCs/>
          <w:color w:val="000000" w:themeColor="text1"/>
          <w:sz w:val="22"/>
          <w:szCs w:val="22"/>
        </w:rPr>
        <w:t xml:space="preserve"> her ay ihtiyaç duyduğumuz konularda veli bültenleri hazırlayarak sizlere destek olac</w:t>
      </w:r>
      <w:r w:rsidR="00AA55B2">
        <w:rPr>
          <w:rFonts w:ascii="Comic Sans MS" w:hAnsi="Comic Sans MS" w:cs="Tahoma"/>
          <w:bCs/>
          <w:color w:val="000000" w:themeColor="text1"/>
          <w:sz w:val="22"/>
          <w:szCs w:val="22"/>
        </w:rPr>
        <w:t>a</w:t>
      </w:r>
      <w:r w:rsidR="00517726">
        <w:rPr>
          <w:rFonts w:ascii="Comic Sans MS" w:hAnsi="Comic Sans MS" w:cs="Tahoma"/>
          <w:bCs/>
          <w:color w:val="000000" w:themeColor="text1"/>
          <w:sz w:val="22"/>
          <w:szCs w:val="22"/>
        </w:rPr>
        <w:t>ğız.</w:t>
      </w:r>
      <w:r w:rsidRPr="00D16535">
        <w:rPr>
          <w:rFonts w:ascii="Comic Sans MS" w:hAnsi="Comic Sans MS" w:cs="Tahoma"/>
          <w:bCs/>
          <w:color w:val="000000" w:themeColor="text1"/>
          <w:sz w:val="22"/>
          <w:szCs w:val="22"/>
        </w:rPr>
        <w:t xml:space="preserve"> </w:t>
      </w:r>
      <w:r w:rsidR="00517726">
        <w:rPr>
          <w:rFonts w:ascii="Comic Sans MS" w:hAnsi="Comic Sans MS" w:cs="Tahoma"/>
          <w:bCs/>
          <w:color w:val="000000" w:themeColor="text1"/>
          <w:sz w:val="22"/>
          <w:szCs w:val="22"/>
        </w:rPr>
        <w:t>B</w:t>
      </w:r>
      <w:r w:rsidR="00B9525D" w:rsidRPr="00D16535">
        <w:rPr>
          <w:rFonts w:ascii="Comic Sans MS" w:hAnsi="Comic Sans MS" w:cs="Tahoma"/>
          <w:bCs/>
          <w:color w:val="000000" w:themeColor="text1"/>
          <w:sz w:val="22"/>
          <w:szCs w:val="22"/>
        </w:rPr>
        <w:t xml:space="preserve">u ay </w:t>
      </w:r>
      <w:r w:rsidR="00051F23">
        <w:rPr>
          <w:rFonts w:ascii="Comic Sans MS" w:hAnsi="Comic Sans MS" w:cs="Tahoma"/>
          <w:bCs/>
          <w:color w:val="000000" w:themeColor="text1"/>
          <w:sz w:val="22"/>
          <w:szCs w:val="22"/>
        </w:rPr>
        <w:t>veli</w:t>
      </w:r>
      <w:r w:rsidRPr="00D16535">
        <w:rPr>
          <w:rFonts w:ascii="Comic Sans MS" w:hAnsi="Comic Sans MS" w:cs="Tahoma"/>
          <w:bCs/>
          <w:color w:val="000000" w:themeColor="text1"/>
          <w:sz w:val="22"/>
          <w:szCs w:val="22"/>
        </w:rPr>
        <w:t xml:space="preserve"> bültenimizde konu olarak “</w:t>
      </w:r>
      <w:r w:rsidRPr="00D16535">
        <w:rPr>
          <w:rFonts w:ascii="Comic Sans MS" w:hAnsi="Comic Sans MS" w:cs="Tahoma"/>
          <w:bCs/>
          <w:color w:val="00B0F0"/>
          <w:sz w:val="22"/>
          <w:szCs w:val="22"/>
        </w:rPr>
        <w:t>Çocuğumuza Etkili ve Verimli Ders Çalışma Alışkanlığını Kazandırma Konusunda Nasıl Destek Olabiliriz?</w:t>
      </w:r>
      <w:r w:rsidR="00051F23">
        <w:rPr>
          <w:rFonts w:ascii="Comic Sans MS" w:hAnsi="Comic Sans MS" w:cs="Tahoma"/>
          <w:bCs/>
          <w:color w:val="000000" w:themeColor="text1"/>
          <w:sz w:val="22"/>
          <w:szCs w:val="22"/>
        </w:rPr>
        <w:t xml:space="preserve">” konusunu </w:t>
      </w:r>
      <w:r w:rsidRPr="00D16535">
        <w:rPr>
          <w:rFonts w:ascii="Comic Sans MS" w:hAnsi="Comic Sans MS" w:cs="Tahoma"/>
          <w:bCs/>
          <w:color w:val="000000" w:themeColor="text1"/>
          <w:sz w:val="22"/>
          <w:szCs w:val="22"/>
        </w:rPr>
        <w:t>seçtik.</w:t>
      </w:r>
      <w:bookmarkStart w:id="0" w:name="makaleGiris"/>
      <w:bookmarkEnd w:id="0"/>
      <w:r w:rsidRPr="00D16535">
        <w:rPr>
          <w:rFonts w:ascii="Comic Sans MS" w:hAnsi="Comic Sans MS" w:cs="Tahoma"/>
          <w:bCs/>
          <w:color w:val="000000" w:themeColor="text1"/>
          <w:sz w:val="22"/>
          <w:szCs w:val="22"/>
        </w:rPr>
        <w:t xml:space="preserve"> Bu konunun size ışık tutacağını ümit ediyoruz.</w:t>
      </w:r>
    </w:p>
    <w:p w:rsidR="00176189" w:rsidRPr="00904E5C" w:rsidRDefault="00176189" w:rsidP="00B9525D">
      <w:pPr>
        <w:tabs>
          <w:tab w:val="left" w:pos="540"/>
          <w:tab w:val="left" w:pos="900"/>
        </w:tabs>
        <w:spacing w:before="120"/>
        <w:ind w:firstLine="360"/>
        <w:jc w:val="both"/>
        <w:rPr>
          <w:rFonts w:ascii="Comic Sans MS" w:hAnsi="Comic Sans MS" w:cs="Arial"/>
          <w:color w:val="000000" w:themeColor="text1"/>
          <w:sz w:val="22"/>
          <w:szCs w:val="22"/>
        </w:rPr>
      </w:pPr>
      <w:r w:rsidRPr="00904E5C">
        <w:rPr>
          <w:rFonts w:ascii="Comic Sans MS" w:hAnsi="Comic Sans MS" w:cs="Arial"/>
          <w:color w:val="000000" w:themeColor="text1"/>
          <w:sz w:val="22"/>
          <w:szCs w:val="22"/>
        </w:rPr>
        <w:t>Çalışma alışkanlığı; küçük yaşlarda (anaokulu ve üçüncü sınıf düzeyi arasında) düzen kavramının ve özdenetim becerilerinin kazanılması demektir. İlköğretim 4. ve 5. sınıftan itibaren ise karar verme ve kararın sorumluluğunu üstlenmesi becerisidir. Daha üst sınıflarda ise yaşamın planlanması demektir.</w:t>
      </w:r>
    </w:p>
    <w:p w:rsidR="00176189" w:rsidRPr="00904E5C" w:rsidRDefault="00AA55B2" w:rsidP="00B9525D">
      <w:pPr>
        <w:tabs>
          <w:tab w:val="left" w:pos="540"/>
          <w:tab w:val="left" w:pos="900"/>
        </w:tabs>
        <w:spacing w:before="120"/>
        <w:jc w:val="both"/>
        <w:rPr>
          <w:rFonts w:ascii="Comic Sans MS" w:hAnsi="Comic Sans MS" w:cs="Arial"/>
          <w:color w:val="000000" w:themeColor="text1"/>
          <w:sz w:val="22"/>
          <w:szCs w:val="22"/>
        </w:rPr>
      </w:pPr>
      <w:r>
        <w:rPr>
          <w:rFonts w:ascii="Comic Sans MS" w:hAnsi="Comic Sans MS" w:cs="Arial"/>
          <w:color w:val="000000" w:themeColor="text1"/>
          <w:sz w:val="22"/>
          <w:szCs w:val="22"/>
        </w:rPr>
        <w:tab/>
      </w:r>
      <w:r w:rsidR="00176189" w:rsidRPr="00904E5C">
        <w:rPr>
          <w:rFonts w:ascii="Comic Sans MS" w:hAnsi="Comic Sans MS" w:cs="Arial"/>
          <w:color w:val="000000" w:themeColor="text1"/>
          <w:sz w:val="22"/>
          <w:szCs w:val="22"/>
        </w:rPr>
        <w:t>Çocuğun zamanını etkili bir şekilde kullanabilmesi ve verimli bir öğrenme süreci geçirmesi zamanını doğru kullanma ile ilgili olumlu beceriler kazanmasına bağlıdır. Etkili ve verimli çalışma alışkanlıklarını oluşturmada siz anne-babalara da bazı görevler düşmektedir.</w:t>
      </w:r>
      <w:r>
        <w:rPr>
          <w:rFonts w:ascii="Comic Sans MS" w:hAnsi="Comic Sans MS" w:cs="Arial"/>
          <w:color w:val="000000" w:themeColor="text1"/>
          <w:sz w:val="22"/>
          <w:szCs w:val="22"/>
        </w:rPr>
        <w:t xml:space="preserve"> Bu görevler ;</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Çocuklarımızın başarıları “çok çalışmalarına” değil ama “düzenli çalışmalarına” bağlıdır. Onlardan çok çalışmalarını değil ama düzenli çalışmalarını bekleyiniz ve bu yolda telkinlerde bulununuz.</w:t>
      </w:r>
    </w:p>
    <w:p w:rsidR="00176189" w:rsidRPr="00AA55B2" w:rsidRDefault="00176189" w:rsidP="00B9525D">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Bağımsız bir çalışma odasının olması çocuğunuzun mutluluğu, motivasyonu ve performansı için çok olumlu etkiler meydana getirir.</w:t>
      </w:r>
      <w:r w:rsidR="00B9525D" w:rsidRPr="00904E5C">
        <w:rPr>
          <w:noProof/>
        </w:rPr>
        <w:drawing>
          <wp:anchor distT="93345" distB="93345" distL="114300" distR="114300" simplePos="0" relativeHeight="251664384" behindDoc="1" locked="0" layoutInCell="1" allowOverlap="1" wp14:anchorId="5B44E6AB" wp14:editId="7D520303">
            <wp:simplePos x="0" y="0"/>
            <wp:positionH relativeFrom="column">
              <wp:posOffset>51888</wp:posOffset>
            </wp:positionH>
            <wp:positionV relativeFrom="paragraph">
              <wp:posOffset>565150</wp:posOffset>
            </wp:positionV>
            <wp:extent cx="402771" cy="704850"/>
            <wp:effectExtent l="19050" t="0" r="0" b="0"/>
            <wp:wrapNone/>
            <wp:docPr id="6" name="Resim 6" descr="stick figur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ick figure reading"/>
                    <pic:cNvPicPr>
                      <a:picLocks noChangeAspect="1" noChangeArrowheads="1"/>
                    </pic:cNvPicPr>
                  </pic:nvPicPr>
                  <pic:blipFill>
                    <a:blip r:embed="rId9" r:link="rId10" cstate="print"/>
                    <a:srcRect/>
                    <a:stretch>
                      <a:fillRect/>
                    </a:stretch>
                  </pic:blipFill>
                  <pic:spPr bwMode="auto">
                    <a:xfrm>
                      <a:off x="0" y="0"/>
                      <a:ext cx="402771" cy="704850"/>
                    </a:xfrm>
                    <a:prstGeom prst="rect">
                      <a:avLst/>
                    </a:prstGeom>
                    <a:noFill/>
                    <a:ln w="9525">
                      <a:noFill/>
                      <a:miter lim="800000"/>
                      <a:headEnd/>
                      <a:tailEnd/>
                    </a:ln>
                  </pic:spPr>
                </pic:pic>
              </a:graphicData>
            </a:graphic>
          </wp:anchor>
        </w:drawing>
      </w:r>
      <w:r w:rsidR="00051F23">
        <w:rPr>
          <w:rFonts w:ascii="Comic Sans MS" w:hAnsi="Comic Sans MS" w:cs="Arial"/>
          <w:color w:val="000000" w:themeColor="text1"/>
          <w:sz w:val="22"/>
          <w:szCs w:val="22"/>
        </w:rPr>
        <w:t xml:space="preserve"> </w:t>
      </w:r>
      <w:r w:rsidRPr="00AA55B2">
        <w:rPr>
          <w:rFonts w:ascii="Comic Sans MS" w:hAnsi="Comic Sans MS" w:cs="Arial"/>
          <w:color w:val="000000" w:themeColor="text1"/>
          <w:sz w:val="22"/>
          <w:szCs w:val="22"/>
        </w:rPr>
        <w:t>Çalışma bir şartlanma gerektirir. Aynı zamanlarda, aynı mekanlarda ders çalışmak, çocuğunuzun çalışmaya daha kısa sürede adapte olmasını sağlar. Çocuklarınıza çalışma masasında çalışma alışkanlıklarının gelişmesine yardımcı olunuz.</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 xml:space="preserve">Dağınık oda, dağınık zihin demektir. Dağınıklık, insanın kendisini de rahatsız hissetmesine yol açar. Çocuklarınızın düzenli, </w:t>
      </w:r>
      <w:r w:rsidRPr="00AA55B2">
        <w:rPr>
          <w:rFonts w:ascii="Comic Sans MS" w:hAnsi="Comic Sans MS" w:cs="Arial"/>
          <w:color w:val="000000" w:themeColor="text1"/>
          <w:sz w:val="22"/>
          <w:szCs w:val="22"/>
        </w:rPr>
        <w:lastRenderedPageBreak/>
        <w:t>dikkatler</w:t>
      </w:r>
      <w:r w:rsidR="00AA55B2">
        <w:rPr>
          <w:rFonts w:ascii="Comic Sans MS" w:hAnsi="Comic Sans MS" w:cs="Arial"/>
          <w:color w:val="000000" w:themeColor="text1"/>
          <w:sz w:val="22"/>
          <w:szCs w:val="22"/>
        </w:rPr>
        <w:t>ini dağıtacak fazla objelerin olmadığı</w:t>
      </w:r>
      <w:r w:rsidRPr="00AA55B2">
        <w:rPr>
          <w:rFonts w:ascii="Comic Sans MS" w:hAnsi="Comic Sans MS" w:cs="Arial"/>
          <w:color w:val="000000" w:themeColor="text1"/>
          <w:sz w:val="22"/>
          <w:szCs w:val="22"/>
        </w:rPr>
        <w:t>, sade bir odada çalışma alışkanlığını kazandırmaya çalışınız.</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18-20 derece oda ısısı, sessiz ve derli toplu bir oda, ışığı yeterli bir çalışma masası ve malzemelerin düzenli bir şekilde masanın üzerinde olması verimli ve etkili ders çalışmak için ön koşullardan biridir.</w:t>
      </w:r>
    </w:p>
    <w:p w:rsidR="00176189" w:rsidRPr="00AA55B2" w:rsidRDefault="00176189" w:rsidP="00AA55B2">
      <w:pPr>
        <w:pStyle w:val="ListeParagraf"/>
        <w:numPr>
          <w:ilvl w:val="0"/>
          <w:numId w:val="1"/>
        </w:numPr>
        <w:tabs>
          <w:tab w:val="left" w:pos="540"/>
          <w:tab w:val="left" w:pos="900"/>
        </w:tabs>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Televizyon izleyerek ya da</w:t>
      </w:r>
      <w:r w:rsidR="00B9525D" w:rsidRPr="00AA55B2">
        <w:rPr>
          <w:rFonts w:ascii="Comic Sans MS" w:hAnsi="Comic Sans MS" w:cs="Arial"/>
          <w:color w:val="000000" w:themeColor="text1"/>
          <w:sz w:val="22"/>
          <w:szCs w:val="22"/>
        </w:rPr>
        <w:t xml:space="preserve"> </w:t>
      </w:r>
      <w:r w:rsidRPr="00AA55B2">
        <w:rPr>
          <w:rFonts w:ascii="Comic Sans MS" w:hAnsi="Comic Sans MS" w:cs="Arial"/>
          <w:color w:val="000000" w:themeColor="text1"/>
          <w:sz w:val="22"/>
          <w:szCs w:val="22"/>
        </w:rPr>
        <w:t>müzik dinleyerek ders çalışma</w:t>
      </w:r>
    </w:p>
    <w:p w:rsidR="00176189" w:rsidRPr="00904E5C" w:rsidRDefault="00176189" w:rsidP="00B9525D">
      <w:pPr>
        <w:tabs>
          <w:tab w:val="left" w:pos="540"/>
          <w:tab w:val="left" w:pos="900"/>
        </w:tabs>
        <w:jc w:val="both"/>
        <w:rPr>
          <w:rFonts w:ascii="Comic Sans MS" w:hAnsi="Comic Sans MS" w:cs="Arial"/>
          <w:color w:val="000000" w:themeColor="text1"/>
          <w:sz w:val="22"/>
          <w:szCs w:val="22"/>
        </w:rPr>
      </w:pPr>
      <w:r w:rsidRPr="00904E5C">
        <w:rPr>
          <w:rFonts w:ascii="Comic Sans MS" w:hAnsi="Comic Sans MS" w:cs="Arial"/>
          <w:color w:val="000000" w:themeColor="text1"/>
          <w:sz w:val="22"/>
          <w:szCs w:val="22"/>
        </w:rPr>
        <w:t>öğrenmenin kalitesini önemli ölçüde düşürür. Önemli olan çocuğun hangi işi, hangi süre içinde, ne zaman ve hangi ortamda yapacağını planlayabilmesi ve günlük hayatını kendisinin kontrol edebilmesidir.</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Çocuğumuzun yanlış çalışma alışkanlıklarından birisi de yatarak veya uzanarak ders çalışma davr</w:t>
      </w:r>
      <w:r w:rsidR="00051F23">
        <w:rPr>
          <w:rFonts w:ascii="Comic Sans MS" w:hAnsi="Comic Sans MS" w:cs="Arial"/>
          <w:color w:val="000000" w:themeColor="text1"/>
          <w:sz w:val="22"/>
          <w:szCs w:val="22"/>
        </w:rPr>
        <w:t xml:space="preserve">anışıdır. Yatmak ya da uzanmak </w:t>
      </w:r>
      <w:r w:rsidRPr="00AA55B2">
        <w:rPr>
          <w:rFonts w:ascii="Comic Sans MS" w:hAnsi="Comic Sans MS" w:cs="Arial"/>
          <w:color w:val="000000" w:themeColor="text1"/>
          <w:sz w:val="22"/>
          <w:szCs w:val="22"/>
        </w:rPr>
        <w:t>uyku getirir. Ayrıca not tutmak, altını çizmek, okumak, problem çözmek gibi işler yatarak yapılmaz.</w:t>
      </w:r>
    </w:p>
    <w:p w:rsidR="00B9525D" w:rsidRPr="00AA55B2" w:rsidRDefault="00176189"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AA55B2">
        <w:rPr>
          <w:rFonts w:ascii="Comic Sans MS" w:hAnsi="Comic Sans MS" w:cs="Arial"/>
          <w:color w:val="000000" w:themeColor="text1"/>
          <w:sz w:val="22"/>
          <w:szCs w:val="22"/>
        </w:rPr>
        <w:t>Çocuklarımızın en çok sıkıntı çektikleri konulardan bir tanesi de, eğlenmeye ve dinlenmeye ayıracakları saatler ile çalışmaya ayıracakları saatleri doğru tayin edememeleridir. Günlük hayatını planlayabilme ve kontrol edebilme becerisinin kazanılmasına yardım etmek, çocuklara yapılabilecek en etkili yardımlardan biridir.</w:t>
      </w:r>
    </w:p>
    <w:p w:rsidR="00176189" w:rsidRPr="00904E5C" w:rsidRDefault="00B9525D" w:rsidP="00B9525D">
      <w:pPr>
        <w:tabs>
          <w:tab w:val="left" w:pos="540"/>
          <w:tab w:val="left" w:pos="900"/>
        </w:tabs>
        <w:spacing w:before="120"/>
        <w:jc w:val="both"/>
        <w:rPr>
          <w:rFonts w:ascii="Comic Sans MS" w:hAnsi="Comic Sans MS" w:cs="Arial"/>
          <w:color w:val="000000" w:themeColor="text1"/>
          <w:sz w:val="22"/>
          <w:szCs w:val="22"/>
        </w:rPr>
      </w:pPr>
      <w:r w:rsidRPr="00904E5C">
        <w:rPr>
          <w:rFonts w:ascii="Comic Sans MS" w:hAnsi="Comic Sans MS" w:cs="Arial"/>
          <w:color w:val="000000" w:themeColor="text1"/>
          <w:sz w:val="22"/>
          <w:szCs w:val="22"/>
        </w:rPr>
        <w:tab/>
        <w:t>Özellikle ilkokulun</w:t>
      </w:r>
      <w:r w:rsidR="00176189" w:rsidRPr="00904E5C">
        <w:rPr>
          <w:rFonts w:ascii="Comic Sans MS" w:hAnsi="Comic Sans MS" w:cs="Arial"/>
          <w:color w:val="000000" w:themeColor="text1"/>
          <w:sz w:val="22"/>
          <w:szCs w:val="22"/>
        </w:rPr>
        <w:t xml:space="preserve"> ilk yıllarında çocukların dersle ilgili görevlerini yapma zamanını planlamada güçlükler ortaya çıkabilmektedir. Küçük çocuklar ge</w:t>
      </w:r>
      <w:r w:rsidR="00517726">
        <w:rPr>
          <w:rFonts w:ascii="Comic Sans MS" w:hAnsi="Comic Sans MS" w:cs="Arial"/>
          <w:color w:val="000000" w:themeColor="text1"/>
          <w:sz w:val="22"/>
          <w:szCs w:val="22"/>
        </w:rPr>
        <w:t>nellikle oyuna veya Digital dünyaya</w:t>
      </w:r>
      <w:r w:rsidR="00176189" w:rsidRPr="00904E5C">
        <w:rPr>
          <w:rFonts w:ascii="Comic Sans MS" w:hAnsi="Comic Sans MS" w:cs="Arial"/>
          <w:color w:val="000000" w:themeColor="text1"/>
          <w:sz w:val="22"/>
          <w:szCs w:val="22"/>
        </w:rPr>
        <w:t xml:space="preserve"> daha fazla süre harcayarak dersle ilgili görevlerini yapmayı aksatabilmektedirler. Bu nedenle ilk yıllarda anne babalar, derslerin yapılacağı zamanı birlikte planlamalı, çocuğun bu plana uymasını sağlanmalıdır.</w:t>
      </w:r>
    </w:p>
    <w:p w:rsidR="00176189" w:rsidRPr="00AA55B2" w:rsidRDefault="00904E5C" w:rsidP="00AA55B2">
      <w:pPr>
        <w:pStyle w:val="ListeParagraf"/>
        <w:numPr>
          <w:ilvl w:val="0"/>
          <w:numId w:val="1"/>
        </w:numPr>
        <w:tabs>
          <w:tab w:val="left" w:pos="540"/>
          <w:tab w:val="left" w:pos="900"/>
        </w:tabs>
        <w:spacing w:before="120"/>
        <w:jc w:val="both"/>
        <w:rPr>
          <w:rFonts w:ascii="Comic Sans MS" w:hAnsi="Comic Sans MS" w:cs="Arial"/>
          <w:color w:val="000000" w:themeColor="text1"/>
          <w:sz w:val="22"/>
          <w:szCs w:val="22"/>
        </w:rPr>
      </w:pPr>
      <w:r w:rsidRPr="00904E5C">
        <w:rPr>
          <w:noProof/>
        </w:rPr>
        <w:drawing>
          <wp:anchor distT="93345" distB="93345" distL="114300" distR="114300" simplePos="0" relativeHeight="251668480" behindDoc="1" locked="0" layoutInCell="1" allowOverlap="1">
            <wp:simplePos x="0" y="0"/>
            <wp:positionH relativeFrom="column">
              <wp:posOffset>3675380</wp:posOffset>
            </wp:positionH>
            <wp:positionV relativeFrom="paragraph">
              <wp:posOffset>873760</wp:posOffset>
            </wp:positionV>
            <wp:extent cx="390525" cy="542925"/>
            <wp:effectExtent l="19050" t="0" r="9525" b="0"/>
            <wp:wrapNone/>
            <wp:docPr id="8" name="Resim 6" descr="stick figure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ick figure reading"/>
                    <pic:cNvPicPr>
                      <a:picLocks noChangeAspect="1" noChangeArrowheads="1"/>
                    </pic:cNvPicPr>
                  </pic:nvPicPr>
                  <pic:blipFill>
                    <a:blip r:embed="rId9" r:link="rId10" cstate="print"/>
                    <a:srcRect/>
                    <a:stretch>
                      <a:fillRect/>
                    </a:stretch>
                  </pic:blipFill>
                  <pic:spPr bwMode="auto">
                    <a:xfrm>
                      <a:off x="0" y="0"/>
                      <a:ext cx="390525" cy="542925"/>
                    </a:xfrm>
                    <a:prstGeom prst="rect">
                      <a:avLst/>
                    </a:prstGeom>
                    <a:noFill/>
                    <a:ln w="9525">
                      <a:noFill/>
                      <a:miter lim="800000"/>
                      <a:headEnd/>
                      <a:tailEnd/>
                    </a:ln>
                  </pic:spPr>
                </pic:pic>
              </a:graphicData>
            </a:graphic>
          </wp:anchor>
        </w:drawing>
      </w:r>
      <w:r w:rsidR="00176189" w:rsidRPr="00AA55B2">
        <w:rPr>
          <w:rFonts w:ascii="Comic Sans MS" w:hAnsi="Comic Sans MS" w:cs="Arial"/>
          <w:color w:val="000000" w:themeColor="text1"/>
          <w:sz w:val="22"/>
          <w:szCs w:val="22"/>
        </w:rPr>
        <w:t xml:space="preserve">Ders yaparken çocuğun dinlenmesini ve enerji toplamasını sağlamak amacıyla anne babalar çocuklarıyla birlikte gevşeme veya rahatlama egzersizleri yapmalıdırlar. Rahatlatıcı bir müzik dinlemek, bir şeyler yiyip içmek ya da vücudunu hareket ettirmek </w:t>
      </w:r>
      <w:r w:rsidR="00176189" w:rsidRPr="00AA55B2">
        <w:rPr>
          <w:rFonts w:ascii="Comic Sans MS" w:hAnsi="Comic Sans MS" w:cs="Arial"/>
          <w:color w:val="000000" w:themeColor="text1"/>
          <w:sz w:val="22"/>
          <w:szCs w:val="22"/>
        </w:rPr>
        <w:lastRenderedPageBreak/>
        <w:t>yararlı olacaktır. Çocuğun ödevini yaparken sıkılmasını önlemek için kısa süreli aralar vermesi de sağlanmalıdır.</w:t>
      </w:r>
      <w:r w:rsidRPr="00AA55B2">
        <w:rPr>
          <w:color w:val="000000" w:themeColor="text1"/>
        </w:rPr>
        <w:t xml:space="preserve"> </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bCs/>
          <w:color w:val="000000" w:themeColor="text1"/>
          <w:sz w:val="22"/>
          <w:szCs w:val="22"/>
        </w:rPr>
      </w:pPr>
      <w:r w:rsidRPr="00AA55B2">
        <w:rPr>
          <w:rFonts w:ascii="Comic Sans MS" w:hAnsi="Comic Sans MS"/>
          <w:bCs/>
          <w:color w:val="000000" w:themeColor="text1"/>
          <w:sz w:val="22"/>
          <w:szCs w:val="22"/>
        </w:rPr>
        <w:t>Çocuğunuz yardım istediğinde yapacağınız yardım, dersle ilgili görevlerini yapmak değil onu sadece yönlendirmek şeklinde olmalıdır. Çocuğunuzun yararlanabileceği kaynakları göstererek yardımcı olmanız, gerisini ise çocuğunuza bırakmanız yararlı olacaktır.</w:t>
      </w:r>
    </w:p>
    <w:p w:rsidR="00176189" w:rsidRPr="00AA55B2" w:rsidRDefault="00176189" w:rsidP="00AA55B2">
      <w:pPr>
        <w:pStyle w:val="ListeParagraf"/>
        <w:numPr>
          <w:ilvl w:val="0"/>
          <w:numId w:val="1"/>
        </w:numPr>
        <w:tabs>
          <w:tab w:val="left" w:pos="540"/>
          <w:tab w:val="left" w:pos="900"/>
        </w:tabs>
        <w:spacing w:before="120"/>
        <w:jc w:val="both"/>
        <w:rPr>
          <w:rFonts w:ascii="Comic Sans MS" w:hAnsi="Comic Sans MS"/>
          <w:bCs/>
          <w:color w:val="000000" w:themeColor="text1"/>
          <w:sz w:val="22"/>
          <w:szCs w:val="22"/>
        </w:rPr>
      </w:pPr>
      <w:r w:rsidRPr="00AA55B2">
        <w:rPr>
          <w:rFonts w:ascii="Comic Sans MS" w:hAnsi="Comic Sans MS" w:cs="Arial"/>
          <w:color w:val="000000" w:themeColor="text1"/>
          <w:sz w:val="22"/>
          <w:szCs w:val="22"/>
        </w:rPr>
        <w:t xml:space="preserve">Çocuğunuzun </w:t>
      </w:r>
      <w:r w:rsidRPr="00AA55B2">
        <w:rPr>
          <w:rFonts w:ascii="Comic Sans MS" w:hAnsi="Comic Sans MS"/>
          <w:bCs/>
          <w:color w:val="000000" w:themeColor="text1"/>
          <w:sz w:val="22"/>
          <w:szCs w:val="22"/>
        </w:rPr>
        <w:t xml:space="preserve">dersle ilgili görevlerini takip ve kontrol etmelisiniz.  Yapılan dersle ilgili görevlerin okulda sunulmadan önce evde sizler tarafından kontrol edilmesi, çocuklarınıza yaptıkları hataların farkına </w:t>
      </w:r>
      <w:r w:rsidR="00517726" w:rsidRPr="00AA55B2">
        <w:rPr>
          <w:rFonts w:ascii="Comic Sans MS" w:hAnsi="Comic Sans MS"/>
          <w:bCs/>
          <w:color w:val="000000" w:themeColor="text1"/>
          <w:sz w:val="22"/>
          <w:szCs w:val="22"/>
        </w:rPr>
        <w:t xml:space="preserve">varma ve onları düzeltme imkanı </w:t>
      </w:r>
      <w:r w:rsidRPr="00AA55B2">
        <w:rPr>
          <w:rFonts w:ascii="Comic Sans MS" w:hAnsi="Comic Sans MS"/>
          <w:bCs/>
          <w:color w:val="000000" w:themeColor="text1"/>
          <w:sz w:val="22"/>
          <w:szCs w:val="22"/>
        </w:rPr>
        <w:t>verecektir. Ayrıca görevlerini tamamladıklarında sizden takdir görmeleri de özgüven ve öz disiplinlerini geliştirici olacaktır.</w:t>
      </w:r>
    </w:p>
    <w:p w:rsidR="00176189" w:rsidRPr="00904E5C" w:rsidRDefault="00176189" w:rsidP="00AA55B2">
      <w:pPr>
        <w:pStyle w:val="KonuBal"/>
        <w:numPr>
          <w:ilvl w:val="0"/>
          <w:numId w:val="1"/>
        </w:numPr>
        <w:spacing w:before="120" w:beforeAutospacing="0" w:after="0" w:afterAutospacing="0"/>
        <w:jc w:val="both"/>
        <w:rPr>
          <w:rFonts w:ascii="Comic Sans MS" w:hAnsi="Comic Sans MS"/>
          <w:color w:val="000000" w:themeColor="text1"/>
          <w:sz w:val="22"/>
          <w:szCs w:val="22"/>
        </w:rPr>
      </w:pPr>
      <w:r w:rsidRPr="00904E5C">
        <w:rPr>
          <w:rFonts w:ascii="Comic Sans MS" w:hAnsi="Comic Sans MS"/>
          <w:color w:val="000000" w:themeColor="text1"/>
          <w:sz w:val="22"/>
          <w:szCs w:val="22"/>
        </w:rPr>
        <w:t>Ailenin küçük yaşlardan itibaren, çocuklarından yüksek başarı beklentisi ve bu beklentiyi karşılamak için de çocuğun eleştirilmesi, dayakla veya cezayla ders çalışmaya zorlanması, onları olumsuz bazı sıfatlarla yargılaması (</w:t>
      </w:r>
      <w:r w:rsidRPr="00904E5C">
        <w:rPr>
          <w:rFonts w:ascii="Comic Sans MS" w:hAnsi="Comic Sans MS"/>
          <w:i/>
          <w:color w:val="000000" w:themeColor="text1"/>
          <w:sz w:val="22"/>
          <w:szCs w:val="22"/>
        </w:rPr>
        <w:t>tembel</w:t>
      </w:r>
      <w:r w:rsidR="00517726">
        <w:rPr>
          <w:rFonts w:ascii="Comic Sans MS" w:hAnsi="Comic Sans MS"/>
          <w:i/>
          <w:color w:val="000000" w:themeColor="text1"/>
          <w:sz w:val="22"/>
          <w:szCs w:val="22"/>
        </w:rPr>
        <w:t xml:space="preserve">, haylaz, sorumsuz, geri zekalı </w:t>
      </w:r>
      <w:r w:rsidRPr="00904E5C">
        <w:rPr>
          <w:rFonts w:ascii="Comic Sans MS" w:hAnsi="Comic Sans MS"/>
          <w:i/>
          <w:color w:val="000000" w:themeColor="text1"/>
          <w:sz w:val="22"/>
          <w:szCs w:val="22"/>
        </w:rPr>
        <w:t xml:space="preserve">vb.), </w:t>
      </w:r>
      <w:r w:rsidRPr="00904E5C">
        <w:rPr>
          <w:rFonts w:ascii="Comic Sans MS" w:hAnsi="Comic Sans MS"/>
          <w:color w:val="000000" w:themeColor="text1"/>
          <w:sz w:val="22"/>
          <w:szCs w:val="22"/>
        </w:rPr>
        <w:t xml:space="preserve">çocuğun kendine olan güveninin azalmasına, düşük benlik saygısı geliştirmesine ve bu durum da çocuğunuzda kaygıya, başarısının düşmesine neden olur. </w:t>
      </w:r>
    </w:p>
    <w:p w:rsidR="00176189" w:rsidRDefault="00176189" w:rsidP="00AA55B2">
      <w:pPr>
        <w:pStyle w:val="KonuBal"/>
        <w:numPr>
          <w:ilvl w:val="0"/>
          <w:numId w:val="1"/>
        </w:numPr>
        <w:spacing w:before="120" w:beforeAutospacing="0" w:after="0" w:afterAutospacing="0"/>
        <w:jc w:val="both"/>
        <w:rPr>
          <w:rFonts w:ascii="Comic Sans MS" w:hAnsi="Comic Sans MS"/>
          <w:color w:val="000000" w:themeColor="text1"/>
          <w:sz w:val="22"/>
          <w:szCs w:val="22"/>
        </w:rPr>
      </w:pPr>
      <w:r w:rsidRPr="00904E5C">
        <w:rPr>
          <w:rFonts w:ascii="Comic Sans MS" w:hAnsi="Comic Sans MS"/>
          <w:i/>
          <w:color w:val="000000" w:themeColor="text1"/>
          <w:sz w:val="22"/>
          <w:szCs w:val="22"/>
        </w:rPr>
        <w:t xml:space="preserve">Motivasyon başarı üzerinde çok önemli bir etkiye sahiptir: Bu durumda anne-baba </w:t>
      </w:r>
      <w:r w:rsidRPr="00904E5C">
        <w:rPr>
          <w:rFonts w:ascii="Comic Sans MS" w:hAnsi="Comic Sans MS"/>
          <w:color w:val="000000" w:themeColor="text1"/>
          <w:sz w:val="22"/>
          <w:szCs w:val="22"/>
        </w:rPr>
        <w:t xml:space="preserve">çocuğuna kendisi için bir takım hedefler belirlemesini sağlamalıdır. </w:t>
      </w:r>
      <w:r w:rsidR="00517726">
        <w:rPr>
          <w:rFonts w:ascii="Comic Sans MS" w:hAnsi="Comic Sans MS"/>
          <w:color w:val="000000" w:themeColor="text1"/>
          <w:sz w:val="22"/>
          <w:szCs w:val="22"/>
        </w:rPr>
        <w:t xml:space="preserve">Çocuk bu hedeflerine ulaştıkça </w:t>
      </w:r>
      <w:r w:rsidRPr="00904E5C">
        <w:rPr>
          <w:rFonts w:ascii="Comic Sans MS" w:hAnsi="Comic Sans MS"/>
          <w:color w:val="000000" w:themeColor="text1"/>
          <w:sz w:val="22"/>
          <w:szCs w:val="22"/>
        </w:rPr>
        <w:t>aile onu ödüllendirmeye çalışarak, çalışmasını pekiştirmelidir. İstekli olduğu ve çalıştığı sürece başarılı olabileceğini belirtin. Ona güvendiğinizi hem sözlerinizle hem de davranışlarınızla, jest ve mimiklerinizle belli etmeye çalışın. Çocuğ</w:t>
      </w:r>
      <w:r w:rsidR="00517726">
        <w:rPr>
          <w:rFonts w:ascii="Comic Sans MS" w:hAnsi="Comic Sans MS"/>
          <w:color w:val="000000" w:themeColor="text1"/>
          <w:sz w:val="22"/>
          <w:szCs w:val="22"/>
        </w:rPr>
        <w:t>unuzu başarılarından dolayı takd</w:t>
      </w:r>
      <w:r w:rsidRPr="00904E5C">
        <w:rPr>
          <w:rFonts w:ascii="Comic Sans MS" w:hAnsi="Comic Sans MS"/>
          <w:color w:val="000000" w:themeColor="text1"/>
          <w:sz w:val="22"/>
          <w:szCs w:val="22"/>
        </w:rPr>
        <w:t>ir edin ve övün. Vereceğiniz ödüller; sevginin gösterilmesi, övgü sözleri, göz teması, birlikte yapabileceğiniz bir et</w:t>
      </w:r>
      <w:r w:rsidR="00517726">
        <w:rPr>
          <w:rFonts w:ascii="Comic Sans MS" w:hAnsi="Comic Sans MS"/>
          <w:color w:val="000000" w:themeColor="text1"/>
          <w:sz w:val="22"/>
          <w:szCs w:val="22"/>
        </w:rPr>
        <w:t xml:space="preserve">kinlik </w:t>
      </w:r>
      <w:r w:rsidRPr="00904E5C">
        <w:rPr>
          <w:rFonts w:ascii="Comic Sans MS" w:hAnsi="Comic Sans MS"/>
          <w:color w:val="000000" w:themeColor="text1"/>
          <w:sz w:val="22"/>
          <w:szCs w:val="22"/>
        </w:rPr>
        <w:t>olabilir.</w:t>
      </w:r>
    </w:p>
    <w:p w:rsidR="00DF4FAA" w:rsidRPr="00904E5C" w:rsidRDefault="00DF4FAA" w:rsidP="00B9525D">
      <w:pPr>
        <w:pStyle w:val="KonuBal"/>
        <w:spacing w:before="120" w:beforeAutospacing="0" w:after="0" w:afterAutospacing="0"/>
        <w:ind w:firstLine="708"/>
        <w:jc w:val="both"/>
        <w:rPr>
          <w:rFonts w:ascii="Comic Sans MS" w:hAnsi="Comic Sans MS"/>
          <w:color w:val="000000" w:themeColor="text1"/>
          <w:sz w:val="22"/>
          <w:szCs w:val="22"/>
        </w:rPr>
      </w:pPr>
      <w:r>
        <w:rPr>
          <w:rFonts w:ascii="Comic Sans MS" w:hAnsi="Comic Sans MS"/>
          <w:color w:val="000000" w:themeColor="text1"/>
          <w:sz w:val="22"/>
          <w:szCs w:val="22"/>
        </w:rPr>
        <w:t>Hep birlikte güzel bir dönem geçirmeyi dileriz…</w:t>
      </w:r>
    </w:p>
    <w:p w:rsidR="00176189" w:rsidRPr="00904E5C" w:rsidRDefault="00176189" w:rsidP="00AA55B2">
      <w:pPr>
        <w:tabs>
          <w:tab w:val="left" w:pos="540"/>
          <w:tab w:val="left" w:pos="900"/>
        </w:tabs>
        <w:spacing w:before="120"/>
        <w:jc w:val="both"/>
        <w:rPr>
          <w:rFonts w:ascii="Comic Sans MS" w:hAnsi="Comic Sans MS" w:cs="Arial"/>
          <w:color w:val="000000" w:themeColor="text1"/>
          <w:sz w:val="22"/>
          <w:szCs w:val="22"/>
        </w:rPr>
      </w:pPr>
    </w:p>
    <w:p w:rsidR="003131DD" w:rsidRDefault="003131DD" w:rsidP="00176189">
      <w:pPr>
        <w:jc w:val="center"/>
      </w:pPr>
    </w:p>
    <w:p w:rsidR="004F36F9" w:rsidRPr="00E518D1" w:rsidRDefault="00517726" w:rsidP="004F36F9">
      <w:pPr>
        <w:jc w:val="center"/>
        <w:rPr>
          <w:rFonts w:ascii="Segoe Script" w:hAnsi="Segoe Script" w:cs="Aharoni"/>
          <w:b/>
          <w:color w:val="002060"/>
        </w:rPr>
      </w:pPr>
      <w:r>
        <w:rPr>
          <w:rFonts w:ascii="Segoe Script" w:hAnsi="Segoe Script" w:cs="Aharoni"/>
          <w:b/>
          <w:color w:val="002060"/>
        </w:rPr>
        <w:t>ALTAYÇEŞME</w:t>
      </w:r>
      <w:r w:rsidR="004F36F9" w:rsidRPr="00E518D1">
        <w:rPr>
          <w:rFonts w:ascii="Segoe Script" w:hAnsi="Segoe Script" w:cs="Aharoni"/>
          <w:b/>
          <w:color w:val="002060"/>
        </w:rPr>
        <w:t xml:space="preserve"> İLKOKULU</w:t>
      </w:r>
      <w:r>
        <w:rPr>
          <w:rFonts w:ascii="Segoe Script" w:hAnsi="Segoe Script" w:cs="Aharoni"/>
          <w:b/>
          <w:color w:val="002060"/>
        </w:rPr>
        <w:t xml:space="preserve"> MÜDÜRLÜĞÜ</w:t>
      </w:r>
    </w:p>
    <w:p w:rsidR="004F36F9" w:rsidRPr="00E518D1" w:rsidRDefault="004F36F9" w:rsidP="004F36F9">
      <w:pPr>
        <w:jc w:val="center"/>
        <w:rPr>
          <w:rFonts w:ascii="Segoe Script" w:hAnsi="Segoe Script" w:cs="Aharoni"/>
          <w:b/>
          <w:color w:val="002060"/>
        </w:rPr>
      </w:pPr>
      <w:r w:rsidRPr="00E518D1">
        <w:rPr>
          <w:rFonts w:ascii="Segoe Script" w:hAnsi="Segoe Script" w:cs="Aharoni"/>
          <w:b/>
          <w:color w:val="002060"/>
        </w:rPr>
        <w:t>REHBERLİK BÖLÜMÜ</w:t>
      </w:r>
    </w:p>
    <w:p w:rsidR="004F36F9" w:rsidRDefault="004F36F9" w:rsidP="00176189">
      <w:pPr>
        <w:jc w:val="center"/>
      </w:pPr>
    </w:p>
    <w:p w:rsidR="004F36F9" w:rsidRDefault="004F36F9" w:rsidP="00176189">
      <w:pPr>
        <w:jc w:val="center"/>
      </w:pPr>
    </w:p>
    <w:p w:rsidR="004F36F9" w:rsidRDefault="004F36F9" w:rsidP="004F36F9">
      <w:pPr>
        <w:jc w:val="center"/>
      </w:pPr>
      <w:r w:rsidRPr="004F36F9">
        <w:rPr>
          <w:noProof/>
        </w:rPr>
        <w:drawing>
          <wp:inline distT="0" distB="0" distL="0" distR="0">
            <wp:extent cx="3175865" cy="2962262"/>
            <wp:effectExtent l="19050" t="0" r="5485" b="0"/>
            <wp:docPr id="2" name="Resim 2" descr="C:\Users\rehber\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Desktop\indir.jpg"/>
                    <pic:cNvPicPr>
                      <a:picLocks noChangeAspect="1" noChangeArrowheads="1"/>
                    </pic:cNvPicPr>
                  </pic:nvPicPr>
                  <pic:blipFill>
                    <a:blip r:embed="rId11"/>
                    <a:srcRect/>
                    <a:stretch>
                      <a:fillRect/>
                    </a:stretch>
                  </pic:blipFill>
                  <pic:spPr bwMode="auto">
                    <a:xfrm>
                      <a:off x="0" y="0"/>
                      <a:ext cx="3179772" cy="2965906"/>
                    </a:xfrm>
                    <a:prstGeom prst="rect">
                      <a:avLst/>
                    </a:prstGeom>
                    <a:noFill/>
                    <a:ln w="9525">
                      <a:noFill/>
                      <a:miter lim="800000"/>
                      <a:headEnd/>
                      <a:tailEnd/>
                    </a:ln>
                  </pic:spPr>
                </pic:pic>
              </a:graphicData>
            </a:graphic>
          </wp:inline>
        </w:drawing>
      </w:r>
    </w:p>
    <w:p w:rsidR="004F36F9" w:rsidRPr="00BA7F2F" w:rsidRDefault="004F36F9" w:rsidP="004F36F9">
      <w:pPr>
        <w:pStyle w:val="KonuBal"/>
        <w:jc w:val="center"/>
        <w:rPr>
          <w:rFonts w:ascii="Magneto" w:hAnsi="Magneto" w:cs="Tahoma"/>
          <w:color w:val="0070C0"/>
          <w:sz w:val="40"/>
          <w:szCs w:val="40"/>
        </w:rPr>
      </w:pPr>
      <w:r w:rsidRPr="00BA7F2F">
        <w:rPr>
          <w:rFonts w:ascii="Magneto" w:hAnsi="Magneto" w:cs="Tahoma"/>
          <w:color w:val="0070C0"/>
          <w:sz w:val="40"/>
          <w:szCs w:val="40"/>
        </w:rPr>
        <w:t>Çocu</w:t>
      </w:r>
      <w:r w:rsidRPr="00BA7F2F">
        <w:rPr>
          <w:rFonts w:ascii="Comic Sans MS" w:hAnsi="Comic Sans MS" w:cs="Tahoma"/>
          <w:color w:val="0070C0"/>
          <w:sz w:val="40"/>
          <w:szCs w:val="40"/>
        </w:rPr>
        <w:t>ğ</w:t>
      </w:r>
      <w:r w:rsidRPr="00BA7F2F">
        <w:rPr>
          <w:rFonts w:ascii="Magneto" w:hAnsi="Magneto" w:cs="Tahoma"/>
          <w:color w:val="0070C0"/>
          <w:sz w:val="40"/>
          <w:szCs w:val="40"/>
        </w:rPr>
        <w:t>umuza Etkili Ve Verimli</w:t>
      </w:r>
    </w:p>
    <w:p w:rsidR="004F36F9" w:rsidRPr="00BA7F2F" w:rsidRDefault="004F36F9" w:rsidP="004F36F9">
      <w:pPr>
        <w:pStyle w:val="KonuBal"/>
        <w:jc w:val="center"/>
        <w:rPr>
          <w:rFonts w:ascii="Magneto" w:hAnsi="Magneto" w:cs="Comic Sans MS"/>
          <w:color w:val="0070C0"/>
          <w:sz w:val="40"/>
          <w:szCs w:val="40"/>
        </w:rPr>
      </w:pPr>
      <w:r w:rsidRPr="00BA7F2F">
        <w:rPr>
          <w:rFonts w:ascii="Magneto" w:hAnsi="Magneto" w:cs="Tahoma"/>
          <w:color w:val="0070C0"/>
          <w:sz w:val="40"/>
          <w:szCs w:val="40"/>
        </w:rPr>
        <w:t>Ders Çalı</w:t>
      </w:r>
      <w:r w:rsidRPr="00BA7F2F">
        <w:rPr>
          <w:rFonts w:ascii="Comic Sans MS" w:hAnsi="Comic Sans MS" w:cs="Tahoma"/>
          <w:color w:val="0070C0"/>
          <w:sz w:val="40"/>
          <w:szCs w:val="40"/>
        </w:rPr>
        <w:t>ş</w:t>
      </w:r>
      <w:r w:rsidRPr="00BA7F2F">
        <w:rPr>
          <w:rFonts w:ascii="Magneto" w:hAnsi="Magneto" w:cs="Tahoma"/>
          <w:color w:val="0070C0"/>
          <w:sz w:val="40"/>
          <w:szCs w:val="40"/>
        </w:rPr>
        <w:t>ma Alı</w:t>
      </w:r>
      <w:r w:rsidRPr="00BA7F2F">
        <w:rPr>
          <w:rFonts w:ascii="Comic Sans MS" w:hAnsi="Comic Sans MS" w:cs="Tahoma"/>
          <w:color w:val="0070C0"/>
          <w:sz w:val="40"/>
          <w:szCs w:val="40"/>
        </w:rPr>
        <w:t>ş</w:t>
      </w:r>
      <w:r w:rsidRPr="00BA7F2F">
        <w:rPr>
          <w:rFonts w:ascii="Magneto" w:hAnsi="Magneto" w:cs="Tahoma"/>
          <w:color w:val="0070C0"/>
          <w:sz w:val="40"/>
          <w:szCs w:val="40"/>
        </w:rPr>
        <w:t>kanlı</w:t>
      </w:r>
      <w:r w:rsidRPr="00BA7F2F">
        <w:rPr>
          <w:rFonts w:ascii="Comic Sans MS" w:hAnsi="Comic Sans MS" w:cs="Tahoma"/>
          <w:color w:val="0070C0"/>
          <w:sz w:val="40"/>
          <w:szCs w:val="40"/>
        </w:rPr>
        <w:t>ğ</w:t>
      </w:r>
      <w:r w:rsidRPr="00BA7F2F">
        <w:rPr>
          <w:rFonts w:ascii="Magneto" w:hAnsi="Magneto" w:cs="Tahoma"/>
          <w:color w:val="0070C0"/>
          <w:sz w:val="40"/>
          <w:szCs w:val="40"/>
        </w:rPr>
        <w:t>ını Kazandırma</w:t>
      </w:r>
    </w:p>
    <w:p w:rsidR="004F36F9" w:rsidRPr="006F6ECF" w:rsidRDefault="004F36F9" w:rsidP="004F36F9">
      <w:pPr>
        <w:pStyle w:val="KonuBal"/>
        <w:rPr>
          <w:rFonts w:ascii="Monotype Corsiva" w:hAnsi="Monotype Corsiva" w:cs="Comic Sans MS"/>
          <w:b/>
          <w:color w:val="0070C0"/>
          <w:sz w:val="16"/>
          <w:szCs w:val="16"/>
        </w:rPr>
      </w:pPr>
    </w:p>
    <w:p w:rsidR="004F36F9" w:rsidRPr="006F6ECF" w:rsidRDefault="00517726" w:rsidP="006F6ECF">
      <w:pPr>
        <w:pStyle w:val="KonuBal"/>
        <w:jc w:val="center"/>
        <w:rPr>
          <w:rFonts w:ascii="Monotype Corsiva" w:hAnsi="Monotype Corsiva" w:cs="Comic Sans MS"/>
          <w:b/>
          <w:color w:val="002060"/>
          <w:sz w:val="22"/>
          <w:szCs w:val="22"/>
        </w:rPr>
      </w:pPr>
      <w:r>
        <w:rPr>
          <w:rFonts w:ascii="Monotype Corsiva" w:hAnsi="Monotype Corsiva"/>
          <w:b/>
          <w:color w:val="002060"/>
          <w:sz w:val="22"/>
          <w:szCs w:val="22"/>
        </w:rPr>
        <w:t>Şubat</w:t>
      </w:r>
      <w:r w:rsidR="007F08DF">
        <w:rPr>
          <w:rFonts w:ascii="Monotype Corsiva" w:hAnsi="Monotype Corsiva" w:cs="Comic Sans MS"/>
          <w:b/>
          <w:color w:val="002060"/>
          <w:sz w:val="22"/>
          <w:szCs w:val="22"/>
        </w:rPr>
        <w:t>’20</w:t>
      </w:r>
      <w:bookmarkStart w:id="1" w:name="_GoBack"/>
      <w:bookmarkEnd w:id="1"/>
    </w:p>
    <w:p w:rsidR="004F36F9" w:rsidRDefault="004F36F9" w:rsidP="00176189">
      <w:pPr>
        <w:jc w:val="center"/>
      </w:pPr>
    </w:p>
    <w:p w:rsidR="004F36F9" w:rsidRDefault="004F36F9" w:rsidP="00176189">
      <w:pPr>
        <w:jc w:val="center"/>
      </w:pPr>
    </w:p>
    <w:p w:rsidR="004F36F9" w:rsidRDefault="004F36F9" w:rsidP="00176189">
      <w:pPr>
        <w:jc w:val="center"/>
      </w:pPr>
    </w:p>
    <w:sectPr w:rsidR="004F36F9" w:rsidSect="00904E5C">
      <w:pgSz w:w="16838" w:h="11906" w:orient="landscape"/>
      <w:pgMar w:top="851" w:right="851" w:bottom="991" w:left="709"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B1" w:rsidRDefault="00AB31B1" w:rsidP="006A0FCD">
      <w:r>
        <w:separator/>
      </w:r>
    </w:p>
  </w:endnote>
  <w:endnote w:type="continuationSeparator" w:id="0">
    <w:p w:rsidR="00AB31B1" w:rsidRDefault="00AB31B1" w:rsidP="006A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Script">
    <w:panose1 w:val="030B0504020000000003"/>
    <w:charset w:val="A2"/>
    <w:family w:val="script"/>
    <w:pitch w:val="variable"/>
    <w:sig w:usb0="0000028F" w:usb1="00000000" w:usb2="00000000" w:usb3="00000000" w:csb0="0000009F" w:csb1="00000000"/>
  </w:font>
  <w:font w:name="Aharoni">
    <w:charset w:val="B1"/>
    <w:family w:val="auto"/>
    <w:pitch w:val="variable"/>
    <w:sig w:usb0="00000801" w:usb1="00000000" w:usb2="00000000" w:usb3="00000000" w:csb0="00000020" w:csb1="00000000"/>
  </w:font>
  <w:font w:name="Magneto">
    <w:panose1 w:val="04030805050802020D02"/>
    <w:charset w:val="00"/>
    <w:family w:val="decorativ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B1" w:rsidRDefault="00AB31B1" w:rsidP="006A0FCD">
      <w:r>
        <w:separator/>
      </w:r>
    </w:p>
  </w:footnote>
  <w:footnote w:type="continuationSeparator" w:id="0">
    <w:p w:rsidR="00AB31B1" w:rsidRDefault="00AB31B1" w:rsidP="006A0F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9AF"/>
    <w:multiLevelType w:val="hybridMultilevel"/>
    <w:tmpl w:val="EC74CE36"/>
    <w:lvl w:ilvl="0" w:tplc="AF7E17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89"/>
    <w:rsid w:val="00051F23"/>
    <w:rsid w:val="00176189"/>
    <w:rsid w:val="003131DD"/>
    <w:rsid w:val="0037793C"/>
    <w:rsid w:val="00415EE8"/>
    <w:rsid w:val="0047378B"/>
    <w:rsid w:val="004F36F9"/>
    <w:rsid w:val="00513FE0"/>
    <w:rsid w:val="00517726"/>
    <w:rsid w:val="005644C7"/>
    <w:rsid w:val="005F728D"/>
    <w:rsid w:val="00641D8D"/>
    <w:rsid w:val="006A0FCD"/>
    <w:rsid w:val="006F6ECF"/>
    <w:rsid w:val="007F08DF"/>
    <w:rsid w:val="007F4C65"/>
    <w:rsid w:val="00890356"/>
    <w:rsid w:val="00904E5C"/>
    <w:rsid w:val="00972F15"/>
    <w:rsid w:val="00976FEE"/>
    <w:rsid w:val="00AA55B2"/>
    <w:rsid w:val="00AB31B1"/>
    <w:rsid w:val="00B9525D"/>
    <w:rsid w:val="00C21730"/>
    <w:rsid w:val="00C81E72"/>
    <w:rsid w:val="00C92E35"/>
    <w:rsid w:val="00D16535"/>
    <w:rsid w:val="00D268FD"/>
    <w:rsid w:val="00D961B8"/>
    <w:rsid w:val="00DB2D92"/>
    <w:rsid w:val="00DB7B18"/>
    <w:rsid w:val="00DF4FAA"/>
    <w:rsid w:val="00DF6737"/>
    <w:rsid w:val="00F726DE"/>
    <w:rsid w:val="00F95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D086"/>
  <w15:docId w15:val="{F58A0DD6-CE68-45EB-BA3E-7378C08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89"/>
    <w:pPr>
      <w:spacing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76189"/>
    <w:pPr>
      <w:spacing w:before="100" w:beforeAutospacing="1" w:after="100" w:afterAutospacing="1"/>
    </w:pPr>
  </w:style>
  <w:style w:type="character" w:customStyle="1" w:styleId="KonuBalChar">
    <w:name w:val="Konu Başlığı Char"/>
    <w:basedOn w:val="VarsaylanParagrafYazTipi"/>
    <w:link w:val="KonuBal"/>
    <w:rsid w:val="00176189"/>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A0FCD"/>
    <w:pPr>
      <w:tabs>
        <w:tab w:val="center" w:pos="4536"/>
        <w:tab w:val="right" w:pos="9072"/>
      </w:tabs>
    </w:pPr>
  </w:style>
  <w:style w:type="character" w:customStyle="1" w:styleId="stBilgiChar">
    <w:name w:val="Üst Bilgi Char"/>
    <w:basedOn w:val="VarsaylanParagrafYazTipi"/>
    <w:link w:val="stBilgi"/>
    <w:uiPriority w:val="99"/>
    <w:semiHidden/>
    <w:rsid w:val="006A0FCD"/>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6A0FCD"/>
    <w:pPr>
      <w:tabs>
        <w:tab w:val="center" w:pos="4536"/>
        <w:tab w:val="right" w:pos="9072"/>
      </w:tabs>
    </w:pPr>
  </w:style>
  <w:style w:type="character" w:customStyle="1" w:styleId="AltBilgiChar">
    <w:name w:val="Alt Bilgi Char"/>
    <w:basedOn w:val="VarsaylanParagrafYazTipi"/>
    <w:link w:val="AltBilgi"/>
    <w:uiPriority w:val="99"/>
    <w:semiHidden/>
    <w:rsid w:val="006A0FC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F36F9"/>
    <w:rPr>
      <w:rFonts w:ascii="Tahoma" w:hAnsi="Tahoma" w:cs="Tahoma"/>
      <w:sz w:val="16"/>
      <w:szCs w:val="16"/>
    </w:rPr>
  </w:style>
  <w:style w:type="character" w:customStyle="1" w:styleId="BalonMetniChar">
    <w:name w:val="Balon Metni Char"/>
    <w:basedOn w:val="VarsaylanParagrafYazTipi"/>
    <w:link w:val="BalonMetni"/>
    <w:uiPriority w:val="99"/>
    <w:semiHidden/>
    <w:rsid w:val="004F36F9"/>
    <w:rPr>
      <w:rFonts w:ascii="Tahoma" w:eastAsia="Times New Roman" w:hAnsi="Tahoma" w:cs="Tahoma"/>
      <w:sz w:val="16"/>
      <w:szCs w:val="16"/>
      <w:lang w:eastAsia="tr-TR"/>
    </w:rPr>
  </w:style>
  <w:style w:type="paragraph" w:styleId="NormalWeb">
    <w:name w:val="Normal (Web)"/>
    <w:basedOn w:val="Normal"/>
    <w:uiPriority w:val="99"/>
    <w:semiHidden/>
    <w:unhideWhenUsed/>
    <w:rsid w:val="00517726"/>
    <w:pPr>
      <w:spacing w:before="100" w:beforeAutospacing="1" w:after="100" w:afterAutospacing="1"/>
    </w:pPr>
    <w:rPr>
      <w:rFonts w:eastAsiaTheme="minorEastAsia"/>
    </w:rPr>
  </w:style>
  <w:style w:type="paragraph" w:styleId="ListeParagraf">
    <w:name w:val="List Paragraph"/>
    <w:basedOn w:val="Normal"/>
    <w:uiPriority w:val="34"/>
    <w:qFormat/>
    <w:rsid w:val="00AA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chool.discoveryeducation.com/clipart/images/clock.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http://school.discoveryeducation.com/clipart/images/stk-fgr5.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807</Words>
  <Characters>4600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Pdr</cp:lastModifiedBy>
  <cp:revision>6</cp:revision>
  <cp:lastPrinted>2019-02-08T05:54:00Z</cp:lastPrinted>
  <dcterms:created xsi:type="dcterms:W3CDTF">2019-02-08T05:53:00Z</dcterms:created>
  <dcterms:modified xsi:type="dcterms:W3CDTF">2021-04-06T08:57:00Z</dcterms:modified>
</cp:coreProperties>
</file>