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E9" w:rsidRDefault="005F4CE9" w:rsidP="005F4CE9">
      <w:pPr>
        <w:jc w:val="center"/>
        <w:rPr>
          <w:rFonts w:ascii="Times New Roman" w:hAnsi="Times New Roman"/>
          <w:color w:val="FF0000"/>
          <w:sz w:val="44"/>
          <w:szCs w:val="44"/>
        </w:rPr>
      </w:pPr>
      <w:proofErr w:type="spellStart"/>
      <w:r w:rsidRPr="005F4CE9">
        <w:rPr>
          <w:rFonts w:ascii="Times New Roman" w:hAnsi="Times New Roman"/>
          <w:color w:val="FF0000"/>
          <w:sz w:val="44"/>
          <w:szCs w:val="44"/>
        </w:rPr>
        <w:t>Altayçeşme</w:t>
      </w:r>
      <w:proofErr w:type="spellEnd"/>
      <w:r w:rsidRPr="005F4CE9">
        <w:rPr>
          <w:rFonts w:ascii="Times New Roman" w:hAnsi="Times New Roman"/>
          <w:color w:val="FF0000"/>
          <w:sz w:val="44"/>
          <w:szCs w:val="44"/>
        </w:rPr>
        <w:t xml:space="preserve"> İlkokulu Tarihçesi</w:t>
      </w:r>
    </w:p>
    <w:p w:rsidR="005F4CE9" w:rsidRPr="005F4CE9" w:rsidRDefault="005F4CE9" w:rsidP="005F4CE9">
      <w:pPr>
        <w:jc w:val="center"/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p w:rsidR="005F4CE9" w:rsidRPr="00A3086F" w:rsidRDefault="005F4CE9" w:rsidP="005F4CE9">
      <w:pPr>
        <w:rPr>
          <w:rFonts w:ascii="Times New Roman" w:hAnsi="Times New Roman"/>
          <w:szCs w:val="24"/>
        </w:rPr>
      </w:pPr>
      <w:r w:rsidRPr="00A3086F">
        <w:rPr>
          <w:rFonts w:ascii="Times New Roman" w:hAnsi="Times New Roman"/>
          <w:szCs w:val="24"/>
        </w:rPr>
        <w:t xml:space="preserve">   </w:t>
      </w:r>
      <w:proofErr w:type="spellStart"/>
      <w:r w:rsidRPr="00A3086F">
        <w:rPr>
          <w:rFonts w:ascii="Times New Roman" w:hAnsi="Times New Roman"/>
          <w:szCs w:val="24"/>
        </w:rPr>
        <w:t>Altayçeşme</w:t>
      </w:r>
      <w:proofErr w:type="spellEnd"/>
      <w:r w:rsidRPr="00A3086F">
        <w:rPr>
          <w:rFonts w:ascii="Times New Roman" w:hAnsi="Times New Roman"/>
          <w:szCs w:val="24"/>
        </w:rPr>
        <w:t xml:space="preserve"> mahallesi, adını Cumhuriyet döneminde yaptırılan bir çeşmeden almıştır. Mahalleli bazen akan bazen akmayan bu çeşmeye “Altı Ayda Bir Çeşmesi” dermiş; bu söylem zamanla “</w:t>
      </w:r>
      <w:proofErr w:type="spellStart"/>
      <w:r w:rsidRPr="00A3086F">
        <w:rPr>
          <w:rFonts w:ascii="Times New Roman" w:hAnsi="Times New Roman"/>
          <w:szCs w:val="24"/>
        </w:rPr>
        <w:t>ALTAYÇEŞME”ye</w:t>
      </w:r>
      <w:proofErr w:type="spellEnd"/>
      <w:r w:rsidRPr="00A3086F">
        <w:rPr>
          <w:rFonts w:ascii="Times New Roman" w:hAnsi="Times New Roman"/>
          <w:szCs w:val="24"/>
        </w:rPr>
        <w:t xml:space="preserve"> dönüşmüştür. Mahalleler adlandırılırken bu çeşmenin adı mahalleye</w:t>
      </w:r>
      <w:r>
        <w:rPr>
          <w:rFonts w:ascii="Times New Roman" w:hAnsi="Times New Roman"/>
          <w:szCs w:val="24"/>
        </w:rPr>
        <w:t xml:space="preserve"> verilmiş ve </w:t>
      </w:r>
      <w:proofErr w:type="spellStart"/>
      <w:r>
        <w:rPr>
          <w:rFonts w:ascii="Times New Roman" w:hAnsi="Times New Roman"/>
          <w:szCs w:val="24"/>
        </w:rPr>
        <w:t>Altayçeşme</w:t>
      </w:r>
      <w:proofErr w:type="spellEnd"/>
      <w:r>
        <w:rPr>
          <w:rFonts w:ascii="Times New Roman" w:hAnsi="Times New Roman"/>
          <w:szCs w:val="24"/>
        </w:rPr>
        <w:t xml:space="preserve"> Mahalle</w:t>
      </w:r>
      <w:r w:rsidRPr="00A3086F">
        <w:rPr>
          <w:rFonts w:ascii="Times New Roman" w:hAnsi="Times New Roman"/>
          <w:szCs w:val="24"/>
        </w:rPr>
        <w:t>si denmiştir.</w:t>
      </w:r>
    </w:p>
    <w:p w:rsidR="005F4CE9" w:rsidRPr="00A3086F" w:rsidRDefault="005F4CE9" w:rsidP="005F4CE9">
      <w:pPr>
        <w:rPr>
          <w:rFonts w:ascii="Times New Roman" w:hAnsi="Times New Roman"/>
          <w:szCs w:val="24"/>
        </w:rPr>
      </w:pPr>
      <w:r w:rsidRPr="00A3086F">
        <w:rPr>
          <w:rFonts w:ascii="Times New Roman" w:hAnsi="Times New Roman"/>
          <w:szCs w:val="24"/>
        </w:rPr>
        <w:t xml:space="preserve">    Okul, </w:t>
      </w:r>
      <w:proofErr w:type="spellStart"/>
      <w:r w:rsidRPr="00A3086F">
        <w:rPr>
          <w:rFonts w:ascii="Times New Roman" w:hAnsi="Times New Roman"/>
          <w:szCs w:val="24"/>
        </w:rPr>
        <w:t>Altayçeşme</w:t>
      </w:r>
      <w:proofErr w:type="spellEnd"/>
      <w:r w:rsidRPr="00A3086F">
        <w:rPr>
          <w:rFonts w:ascii="Times New Roman" w:hAnsi="Times New Roman"/>
          <w:szCs w:val="24"/>
        </w:rPr>
        <w:t xml:space="preserve"> Mahallesi Eğitim Gönüllüleri tarafından 1973 yılında bir barakada İlkokul olarak eğitim – öğretime açılmıştır. Yine eğitim gönüllülerinin gayreti ile barakanın karşısında bulunan hazine arazisi “ Parsel 37 ve 38 ile başlayan ve devamı olan 39 “ istimlâk edilerek 1975 yılın da yaptırılmıştır.</w:t>
      </w:r>
    </w:p>
    <w:p w:rsidR="005F4CE9" w:rsidRPr="00A3086F" w:rsidRDefault="005F4CE9" w:rsidP="005F4CE9">
      <w:pPr>
        <w:rPr>
          <w:rFonts w:ascii="Times New Roman" w:hAnsi="Times New Roman"/>
          <w:szCs w:val="24"/>
        </w:rPr>
      </w:pPr>
      <w:r w:rsidRPr="00A3086F">
        <w:rPr>
          <w:rFonts w:ascii="Times New Roman" w:hAnsi="Times New Roman"/>
          <w:szCs w:val="24"/>
        </w:rPr>
        <w:t xml:space="preserve">    Okulumuzda 02.01.1997 tarihinde ortaokul kısmı açılmıştır. O tarihlerd</w:t>
      </w:r>
      <w:r>
        <w:rPr>
          <w:rFonts w:ascii="Times New Roman" w:hAnsi="Times New Roman"/>
          <w:szCs w:val="24"/>
        </w:rPr>
        <w:t>e İlkokul sabahçı, Orta Okul öğ</w:t>
      </w:r>
      <w:r w:rsidRPr="00A3086F">
        <w:rPr>
          <w:rFonts w:ascii="Times New Roman" w:hAnsi="Times New Roman"/>
          <w:szCs w:val="24"/>
        </w:rPr>
        <w:t>len</w:t>
      </w:r>
      <w:r>
        <w:rPr>
          <w:rFonts w:ascii="Times New Roman" w:hAnsi="Times New Roman"/>
          <w:szCs w:val="24"/>
        </w:rPr>
        <w:t>ci olmak üzere İlkokul ve Ortao</w:t>
      </w:r>
      <w:r w:rsidRPr="00A3086F">
        <w:rPr>
          <w:rFonts w:ascii="Times New Roman" w:hAnsi="Times New Roman"/>
          <w:szCs w:val="24"/>
        </w:rPr>
        <w:t>kul olarak eğitim öğretime devam etmiştir.</w:t>
      </w:r>
      <w:r>
        <w:rPr>
          <w:rFonts w:ascii="Times New Roman" w:hAnsi="Times New Roman"/>
          <w:szCs w:val="24"/>
        </w:rPr>
        <w:t xml:space="preserve"> Zamanla bina yetersizliği nede</w:t>
      </w:r>
      <w:r w:rsidRPr="00A3086F">
        <w:rPr>
          <w:rFonts w:ascii="Times New Roman" w:hAnsi="Times New Roman"/>
          <w:szCs w:val="24"/>
        </w:rPr>
        <w:t>niyle okulun bahçesine yine Eğitim Gönüllüleri tarafından 1998 yılında ek bina yaptırılmıştır. Bu binanın ikinci katı İl Milli Eğitim Müdürlüğü tarafından tamamlanmıştır. 2005 – 2006 Eğitim öğretim yılında Bayındırlık Bakanlığı ve Milli Eğitim Bakanlığı işbirliği ile yapılan Etüt çalışması sonucu okul binasının Temmuz 2005 yılında yıkılarak, Deprem Yönetmenliğine uygun olarak yeniden yapılmıştır.</w:t>
      </w:r>
    </w:p>
    <w:p w:rsidR="005F4CE9" w:rsidRDefault="005F4CE9" w:rsidP="005F4CE9">
      <w:pPr>
        <w:rPr>
          <w:rFonts w:ascii="Times New Roman" w:hAnsi="Times New Roman"/>
          <w:szCs w:val="24"/>
        </w:rPr>
      </w:pPr>
      <w:r w:rsidRPr="00A3086F">
        <w:rPr>
          <w:rFonts w:ascii="Times New Roman" w:hAnsi="Times New Roman"/>
          <w:szCs w:val="24"/>
        </w:rPr>
        <w:t xml:space="preserve">    2006 – 2007 yılında 11.09.2006 günü eğitim öğretime açılmıştır. </w:t>
      </w:r>
      <w:proofErr w:type="gramStart"/>
      <w:r w:rsidRPr="00A3086F">
        <w:rPr>
          <w:rFonts w:ascii="Times New Roman" w:hAnsi="Times New Roman"/>
          <w:szCs w:val="24"/>
        </w:rPr>
        <w:t>Halen eğitim – öğretimin sürdürüldüğü binamız 5 katlı olu</w:t>
      </w:r>
      <w:r>
        <w:rPr>
          <w:rFonts w:ascii="Times New Roman" w:hAnsi="Times New Roman"/>
          <w:szCs w:val="24"/>
        </w:rPr>
        <w:t>p; 25</w:t>
      </w:r>
      <w:r w:rsidRPr="00A3086F">
        <w:rPr>
          <w:rFonts w:ascii="Times New Roman" w:hAnsi="Times New Roman"/>
          <w:szCs w:val="24"/>
        </w:rPr>
        <w:t xml:space="preserve"> derslik, </w:t>
      </w:r>
      <w:r>
        <w:rPr>
          <w:rFonts w:ascii="Times New Roman" w:hAnsi="Times New Roman"/>
          <w:szCs w:val="24"/>
        </w:rPr>
        <w:t>1 Ç</w:t>
      </w:r>
      <w:r w:rsidRPr="00A3086F">
        <w:rPr>
          <w:rFonts w:ascii="Times New Roman" w:hAnsi="Times New Roman"/>
          <w:szCs w:val="24"/>
        </w:rPr>
        <w:t xml:space="preserve">ok amaçlı salon, 1 öğretmenler odası, 3 idareci odası 1 rehberlik servisi odası, 1 memur odası, 1 arşiv, 1 Okul Aile Birliği odası, 1 kütüphane, 1 ders araçları odası, 1 kalorifer dairesi ve lojmanı ile </w:t>
      </w:r>
      <w:r>
        <w:rPr>
          <w:rFonts w:ascii="Times New Roman" w:hAnsi="Times New Roman"/>
          <w:szCs w:val="24"/>
        </w:rPr>
        <w:t xml:space="preserve">2 öğretmen tuvaleti, </w:t>
      </w:r>
      <w:r w:rsidRPr="00A3086F">
        <w:rPr>
          <w:rFonts w:ascii="Times New Roman" w:hAnsi="Times New Roman"/>
          <w:szCs w:val="24"/>
        </w:rPr>
        <w:t>5 erkek t</w:t>
      </w:r>
      <w:r>
        <w:rPr>
          <w:rFonts w:ascii="Times New Roman" w:hAnsi="Times New Roman"/>
          <w:szCs w:val="24"/>
        </w:rPr>
        <w:t>uvaleti, 5 kız tuvaleti, 2 engelli</w:t>
      </w:r>
      <w:r w:rsidRPr="00A3086F">
        <w:rPr>
          <w:rFonts w:ascii="Times New Roman" w:hAnsi="Times New Roman"/>
          <w:szCs w:val="24"/>
        </w:rPr>
        <w:t xml:space="preserve"> tuvaleti ve asansör bulunmaktadır.</w:t>
      </w:r>
      <w:proofErr w:type="gramEnd"/>
    </w:p>
    <w:p w:rsidR="005F4CE9" w:rsidRPr="00A3086F" w:rsidRDefault="005F4CE9" w:rsidP="005F4CE9">
      <w:pPr>
        <w:rPr>
          <w:rFonts w:ascii="Times New Roman" w:hAnsi="Times New Roman"/>
          <w:szCs w:val="24"/>
        </w:rPr>
      </w:pPr>
      <w:r w:rsidRPr="00A3086F">
        <w:rPr>
          <w:rFonts w:ascii="Times New Roman" w:hAnsi="Times New Roman"/>
          <w:szCs w:val="24"/>
        </w:rPr>
        <w:t>Okulumuz Kartal Milli Eğitim Müdürlüğünün 28.08.1990 tarih ve 322/132 sayılı yazılı emri ile İlköğretim Kurumuna dönüştürülmüştür. 2002 – 2003 eğitim-öğretim yılına kadar i</w:t>
      </w:r>
      <w:r>
        <w:rPr>
          <w:rFonts w:ascii="Times New Roman" w:hAnsi="Times New Roman"/>
          <w:szCs w:val="24"/>
        </w:rPr>
        <w:t>kili öğretim yapan okulumuz Mal</w:t>
      </w:r>
      <w:r w:rsidRPr="00A3086F">
        <w:rPr>
          <w:rFonts w:ascii="Times New Roman" w:hAnsi="Times New Roman"/>
          <w:szCs w:val="24"/>
        </w:rPr>
        <w:t xml:space="preserve">tepe İlçe Milli Eğitim </w:t>
      </w:r>
      <w:proofErr w:type="gramStart"/>
      <w:r w:rsidRPr="00A3086F">
        <w:rPr>
          <w:rFonts w:ascii="Times New Roman" w:hAnsi="Times New Roman"/>
          <w:szCs w:val="24"/>
        </w:rPr>
        <w:t>Müdürlüğünün</w:t>
      </w:r>
      <w:r>
        <w:rPr>
          <w:rFonts w:ascii="Times New Roman" w:hAnsi="Times New Roman"/>
          <w:szCs w:val="24"/>
        </w:rPr>
        <w:t xml:space="preserve"> </w:t>
      </w:r>
      <w:r w:rsidRPr="00A3086F">
        <w:rPr>
          <w:rFonts w:ascii="Times New Roman" w:hAnsi="Times New Roman"/>
          <w:szCs w:val="24"/>
        </w:rPr>
        <w:t xml:space="preserve"> 21</w:t>
      </w:r>
      <w:proofErr w:type="gramEnd"/>
      <w:r w:rsidRPr="00A3086F">
        <w:rPr>
          <w:rFonts w:ascii="Times New Roman" w:hAnsi="Times New Roman"/>
          <w:szCs w:val="24"/>
        </w:rPr>
        <w:t>.05.2003 tarih ve 510/7952 sayılı yazısı ve Maltepe Kaymakamlık oluru ile tekli eğitim öğretime (Normal) 2012-2013 eğitim öğretim yılına kadar devam etmiştir.2012-2013 öğretim yılında 6287 sayılı kanun doğrultusunda yapılan düzenlemeler gereği sabah ortaokul, öğle ilkokul olmak üzere ikili öğretim yapmıştır. 2015- 2016 Eğitim öğretim yılından itibaren ise sadece ilkokul olarak hizmet vermeye başlamıştır.</w:t>
      </w:r>
    </w:p>
    <w:p w:rsidR="001C6398" w:rsidRDefault="001C6398"/>
    <w:sectPr w:rsidR="001C6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A1" w:rsidRDefault="008727A1" w:rsidP="00066800">
      <w:pPr>
        <w:spacing w:after="0" w:line="240" w:lineRule="auto"/>
      </w:pPr>
      <w:r>
        <w:separator/>
      </w:r>
    </w:p>
  </w:endnote>
  <w:endnote w:type="continuationSeparator" w:id="0">
    <w:p w:rsidR="008727A1" w:rsidRDefault="008727A1" w:rsidP="0006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00" w:rsidRDefault="000668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00" w:rsidRDefault="000668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00" w:rsidRDefault="000668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A1" w:rsidRDefault="008727A1" w:rsidP="00066800">
      <w:pPr>
        <w:spacing w:after="0" w:line="240" w:lineRule="auto"/>
      </w:pPr>
      <w:r>
        <w:separator/>
      </w:r>
    </w:p>
  </w:footnote>
  <w:footnote w:type="continuationSeparator" w:id="0">
    <w:p w:rsidR="008727A1" w:rsidRDefault="008727A1" w:rsidP="0006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00" w:rsidRDefault="008727A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908407" o:spid="_x0000_s2054" type="#_x0000_t75" style="position:absolute;margin-left:0;margin-top:0;width:453.45pt;height:435.75pt;z-index:-251657216;mso-position-horizontal:center;mso-position-horizontal-relative:margin;mso-position-vertical:center;mso-position-vertical-relative:margin" o:allowincell="f">
          <v:imagedata r:id="rId1" o:title="okul log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184228"/>
      <w:docPartObj>
        <w:docPartGallery w:val="Watermarks"/>
        <w:docPartUnique/>
      </w:docPartObj>
    </w:sdtPr>
    <w:sdtEndPr/>
    <w:sdtContent>
      <w:p w:rsidR="00066800" w:rsidRDefault="008727A1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47908408" o:spid="_x0000_s2055" type="#_x0000_t75" style="position:absolute;margin-left:0;margin-top:0;width:453.45pt;height:435.75pt;z-index:-251656192;mso-position-horizontal:center;mso-position-horizontal-relative:margin;mso-position-vertical:center;mso-position-vertical-relative:margin" o:allowincell="f">
              <v:imagedata r:id="rId1" o:title="okul logo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00" w:rsidRDefault="008727A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908406" o:spid="_x0000_s2053" type="#_x0000_t75" style="position:absolute;margin-left:0;margin-top:0;width:453.45pt;height:435.75pt;z-index:-251658240;mso-position-horizontal:center;mso-position-horizontal-relative:margin;mso-position-vertical:center;mso-position-vertical-relative:margin" o:allowincell="f">
          <v:imagedata r:id="rId1" o:title="okul logo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00"/>
    <w:rsid w:val="00066800"/>
    <w:rsid w:val="001C6398"/>
    <w:rsid w:val="00434BFB"/>
    <w:rsid w:val="005F4CE9"/>
    <w:rsid w:val="0087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485F2B8"/>
  <w15:chartTrackingRefBased/>
  <w15:docId w15:val="{D80DC66D-07D6-46E6-B762-E868A34C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E9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68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66800"/>
  </w:style>
  <w:style w:type="paragraph" w:styleId="AltBilgi">
    <w:name w:val="footer"/>
    <w:basedOn w:val="Normal"/>
    <w:link w:val="AltBilgiChar"/>
    <w:uiPriority w:val="99"/>
    <w:unhideWhenUsed/>
    <w:rsid w:val="000668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6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</dc:creator>
  <cp:keywords/>
  <dc:description/>
  <cp:lastModifiedBy>Pdr</cp:lastModifiedBy>
  <cp:revision>2</cp:revision>
  <dcterms:created xsi:type="dcterms:W3CDTF">2020-02-26T10:26:00Z</dcterms:created>
  <dcterms:modified xsi:type="dcterms:W3CDTF">2020-02-26T10:26:00Z</dcterms:modified>
</cp:coreProperties>
</file>